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9E01B" w14:textId="77777777" w:rsidR="00E75621" w:rsidRPr="00E75621" w:rsidRDefault="00E75621" w:rsidP="00E75621">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Консультация «</w:t>
      </w:r>
      <w:r w:rsidRPr="00E75621">
        <w:rPr>
          <w:rFonts w:ascii="Times New Roman" w:eastAsia="Times New Roman" w:hAnsi="Times New Roman" w:cs="Times New Roman"/>
          <w:b/>
          <w:bCs/>
          <w:color w:val="000000"/>
          <w:sz w:val="27"/>
          <w:szCs w:val="27"/>
          <w:lang w:eastAsia="ru-RU"/>
        </w:rPr>
        <w:t>Внимание дети!»</w:t>
      </w:r>
    </w:p>
    <w:p w14:paraId="61B726ED" w14:textId="77777777"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Уважаемые мамы и папы!</w:t>
      </w:r>
    </w:p>
    <w:p w14:paraId="4A5D3800"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Лучший способ сохранить свою жизнь и жизнь своего ребенка на дорогах – соблюдать правила дорожного движения!</w:t>
      </w:r>
      <w:r w:rsidRPr="00E75621">
        <w:rPr>
          <w:rFonts w:ascii="Times New Roman" w:eastAsia="Times New Roman" w:hAnsi="Times New Roman" w:cs="Times New Roman"/>
          <w:color w:val="000000"/>
          <w:sz w:val="27"/>
          <w:szCs w:val="27"/>
          <w:lang w:eastAsia="ru-RU"/>
        </w:rPr>
        <w:t>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14:paraId="753A3309"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14:paraId="54C4D4B5"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14:paraId="1E21081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Вы – объект любви и подражания для ребенка</w:t>
      </w:r>
      <w:r w:rsidRPr="00E75621">
        <w:rPr>
          <w:rFonts w:ascii="Times New Roman" w:eastAsia="Times New Roman" w:hAnsi="Times New Roman" w:cs="Times New Roman"/>
          <w:color w:val="000000"/>
          <w:sz w:val="27"/>
          <w:szCs w:val="27"/>
          <w:lang w:eastAsia="ru-RU"/>
        </w:rPr>
        <w:t>. Это необходимо помнить всегда и тем более, когда вы делаете шаг на проезжую часть дороги вместе с малышом.</w:t>
      </w:r>
    </w:p>
    <w:p w14:paraId="743FEFC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Основными причинами нарушения правил детьми являются:</w:t>
      </w:r>
    </w:p>
    <w:p w14:paraId="53DEC9E9"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-Неумение наблюдать;</w:t>
      </w:r>
    </w:p>
    <w:p w14:paraId="24F4CC0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-Личная недисциплинированность детей;</w:t>
      </w:r>
    </w:p>
    <w:p w14:paraId="5E442752"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-Невнимательность и беспечность.</w:t>
      </w:r>
    </w:p>
    <w:p w14:paraId="77A55B83"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Мы предлагаем вам подборку материалов по двум основным направлениям работы:</w:t>
      </w:r>
    </w:p>
    <w:p w14:paraId="1DB4B1EB"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-Формирование у детей специальных навыков;</w:t>
      </w:r>
    </w:p>
    <w:p w14:paraId="381A4BA1"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-Обучение детей правилам безопасного поведения в процессе пешего движения.</w:t>
      </w:r>
    </w:p>
    <w:p w14:paraId="63D42F5C"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 xml:space="preserve">Рекомендации по формированию у </w:t>
      </w:r>
      <w:proofErr w:type="spellStart"/>
      <w:r w:rsidRPr="00E75621">
        <w:rPr>
          <w:rFonts w:ascii="Times New Roman" w:eastAsia="Times New Roman" w:hAnsi="Times New Roman" w:cs="Times New Roman"/>
          <w:b/>
          <w:bCs/>
          <w:color w:val="000000"/>
          <w:sz w:val="27"/>
          <w:szCs w:val="27"/>
          <w:lang w:eastAsia="ru-RU"/>
        </w:rPr>
        <w:t>детейспециальных</w:t>
      </w:r>
      <w:proofErr w:type="spellEnd"/>
      <w:r w:rsidRPr="00E75621">
        <w:rPr>
          <w:rFonts w:ascii="Times New Roman" w:eastAsia="Times New Roman" w:hAnsi="Times New Roman" w:cs="Times New Roman"/>
          <w:b/>
          <w:bCs/>
          <w:color w:val="000000"/>
          <w:sz w:val="27"/>
          <w:szCs w:val="27"/>
          <w:lang w:eastAsia="ru-RU"/>
        </w:rPr>
        <w:t xml:space="preserve"> навыков.</w:t>
      </w:r>
    </w:p>
    <w:p w14:paraId="5E29CE63"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1</w:t>
      </w:r>
      <w:r w:rsidRPr="00E75621">
        <w:rPr>
          <w:rFonts w:ascii="Times New Roman" w:eastAsia="Times New Roman" w:hAnsi="Times New Roman" w:cs="Times New Roman"/>
          <w:b/>
          <w:bCs/>
          <w:color w:val="000000"/>
          <w:sz w:val="27"/>
          <w:szCs w:val="27"/>
          <w:lang w:eastAsia="ru-RU"/>
        </w:rPr>
        <w:t>. Навык переключения на улицу</w:t>
      </w:r>
      <w:r w:rsidRPr="00E75621">
        <w:rPr>
          <w:rFonts w:ascii="Times New Roman" w:eastAsia="Times New Roman" w:hAnsi="Times New Roman" w:cs="Times New Roman"/>
          <w:color w:val="000000"/>
          <w:sz w:val="27"/>
          <w:szCs w:val="27"/>
          <w:lang w:eastAsia="ru-RU"/>
        </w:rPr>
        <w:t>.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14:paraId="04DF905F"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2. </w:t>
      </w:r>
      <w:r w:rsidRPr="00E75621">
        <w:rPr>
          <w:rFonts w:ascii="Times New Roman" w:eastAsia="Times New Roman" w:hAnsi="Times New Roman" w:cs="Times New Roman"/>
          <w:b/>
          <w:bCs/>
          <w:color w:val="000000"/>
          <w:sz w:val="27"/>
          <w:szCs w:val="27"/>
          <w:lang w:eastAsia="ru-RU"/>
        </w:rPr>
        <w:t>Навык спокойного, достаточно уверенного поведения на улице</w:t>
      </w:r>
      <w:r w:rsidRPr="00E75621">
        <w:rPr>
          <w:rFonts w:ascii="Times New Roman" w:eastAsia="Times New Roman" w:hAnsi="Times New Roman" w:cs="Times New Roman"/>
          <w:color w:val="000000"/>
          <w:sz w:val="27"/>
          <w:szCs w:val="27"/>
          <w:lang w:eastAsia="ru-RU"/>
        </w:rPr>
        <w:t>. Уходя из дома с ребенком, не опаздывайте, выходите заблаговременно, чтобы при спокойной ходьбе иметь запас времени.</w:t>
      </w:r>
    </w:p>
    <w:p w14:paraId="0FB24F47"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3. </w:t>
      </w:r>
      <w:r w:rsidRPr="00E75621">
        <w:rPr>
          <w:rFonts w:ascii="Times New Roman" w:eastAsia="Times New Roman" w:hAnsi="Times New Roman" w:cs="Times New Roman"/>
          <w:b/>
          <w:bCs/>
          <w:color w:val="000000"/>
          <w:sz w:val="27"/>
          <w:szCs w:val="27"/>
          <w:lang w:eastAsia="ru-RU"/>
        </w:rPr>
        <w:t>Навык переключения на самоконтроль</w:t>
      </w:r>
      <w:r w:rsidRPr="00E75621">
        <w:rPr>
          <w:rFonts w:ascii="Times New Roman" w:eastAsia="Times New Roman" w:hAnsi="Times New Roman" w:cs="Times New Roman"/>
          <w:color w:val="000000"/>
          <w:sz w:val="27"/>
          <w:szCs w:val="27"/>
          <w:lang w:eastAsia="ru-RU"/>
        </w:rPr>
        <w:t>. Умение следить за своим поведением формируется каждодневной тренировкой под руководством родителей.</w:t>
      </w:r>
    </w:p>
    <w:p w14:paraId="46980433"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4. </w:t>
      </w:r>
      <w:r w:rsidRPr="00E75621">
        <w:rPr>
          <w:rFonts w:ascii="Times New Roman" w:eastAsia="Times New Roman" w:hAnsi="Times New Roman" w:cs="Times New Roman"/>
          <w:b/>
          <w:bCs/>
          <w:color w:val="000000"/>
          <w:sz w:val="27"/>
          <w:szCs w:val="27"/>
          <w:lang w:eastAsia="ru-RU"/>
        </w:rPr>
        <w:t>Навык предвидения опасности</w:t>
      </w:r>
      <w:r w:rsidRPr="00E75621">
        <w:rPr>
          <w:rFonts w:ascii="Times New Roman" w:eastAsia="Times New Roman" w:hAnsi="Times New Roman" w:cs="Times New Roman"/>
          <w:color w:val="000000"/>
          <w:sz w:val="27"/>
          <w:szCs w:val="27"/>
          <w:lang w:eastAsia="ru-RU"/>
        </w:rPr>
        <w:t xml:space="preserve">. Ребенок должен видеть своими глазами, что за разными предметами на улице </w:t>
      </w:r>
      <w:proofErr w:type="spellStart"/>
      <w:r w:rsidRPr="00E75621">
        <w:rPr>
          <w:rFonts w:ascii="Times New Roman" w:eastAsia="Times New Roman" w:hAnsi="Times New Roman" w:cs="Times New Roman"/>
          <w:color w:val="000000"/>
          <w:sz w:val="27"/>
          <w:szCs w:val="27"/>
          <w:lang w:eastAsia="ru-RU"/>
        </w:rPr>
        <w:t>частоскрывается</w:t>
      </w:r>
      <w:proofErr w:type="spellEnd"/>
      <w:r w:rsidRPr="00E75621">
        <w:rPr>
          <w:rFonts w:ascii="Times New Roman" w:eastAsia="Times New Roman" w:hAnsi="Times New Roman" w:cs="Times New Roman"/>
          <w:color w:val="000000"/>
          <w:sz w:val="27"/>
          <w:szCs w:val="27"/>
          <w:lang w:eastAsia="ru-RU"/>
        </w:rPr>
        <w:t xml:space="preserve">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14:paraId="50E5F537"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Неоднократно покажите ребенку с тротуара:</w:t>
      </w:r>
    </w:p>
    <w:p w14:paraId="20FD0CE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-стоящий автобус (спереди) и внезапно выезжающий из-за него попутный автомобиль;</w:t>
      </w:r>
    </w:p>
    <w:p w14:paraId="26E4F687"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-стоящий автобус (сзади)и внезапно выезжающий из-за него встречный автомобиль;</w:t>
      </w:r>
    </w:p>
    <w:p w14:paraId="38D24F24"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-стоящий грузовик или легковой автомобиль и внезапно выезжающий из-за него другой транспорт;</w:t>
      </w:r>
    </w:p>
    <w:p w14:paraId="7732F775"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-кусты, деревья, забор, кучи земли и снега, строительные материалы возле дороги и выезжающий из-за них транспорт;</w:t>
      </w:r>
    </w:p>
    <w:p w14:paraId="794C4C7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-движущийся транспорт и автомобиль, обгоняющий первый и выезжающий из-за него;</w:t>
      </w:r>
    </w:p>
    <w:p w14:paraId="7F1E994B"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-движущийся транспорт и встречный автомобиль, выезжающий из-за него.</w:t>
      </w:r>
    </w:p>
    <w:p w14:paraId="53EBBC45"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14:paraId="15A27DCF"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шума несколько минут, дети часто выходят и даже выбегают на проезжую часть, не осмотрев ее, интуитивно предполагая, что «улица пуста».</w:t>
      </w:r>
    </w:p>
    <w:p w14:paraId="15C12067"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5.</w:t>
      </w:r>
      <w:r w:rsidRPr="00E75621">
        <w:rPr>
          <w:rFonts w:ascii="Times New Roman" w:eastAsia="Times New Roman" w:hAnsi="Times New Roman" w:cs="Times New Roman"/>
          <w:b/>
          <w:bCs/>
          <w:color w:val="000000"/>
          <w:sz w:val="27"/>
          <w:szCs w:val="27"/>
          <w:lang w:eastAsia="ru-RU"/>
        </w:rPr>
        <w:t>Навык наблюдения</w:t>
      </w:r>
      <w:r w:rsidRPr="00E75621">
        <w:rPr>
          <w:rFonts w:ascii="Times New Roman" w:eastAsia="Times New Roman" w:hAnsi="Times New Roman" w:cs="Times New Roman"/>
          <w:color w:val="000000"/>
          <w:sz w:val="27"/>
          <w:szCs w:val="27"/>
          <w:lang w:eastAsia="ru-RU"/>
        </w:rPr>
        <w:t>.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14:paraId="2D04DDB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14:paraId="2EBAAE91"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14:paraId="4AC7B88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14:paraId="6AFF1AA9"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Научите ребенка определять направление будущего движения транспорта: какой автомобиль поедет прямо, а какой готовится к повороту (включен указатель поворота).</w:t>
      </w:r>
    </w:p>
    <w:p w14:paraId="57AEBCC1"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14:paraId="658C1F9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w:t>
      </w:r>
      <w:r w:rsidRPr="00E75621">
        <w:rPr>
          <w:rFonts w:ascii="Times New Roman" w:eastAsia="Times New Roman" w:hAnsi="Times New Roman" w:cs="Times New Roman"/>
          <w:color w:val="000000"/>
          <w:sz w:val="27"/>
          <w:szCs w:val="27"/>
          <w:lang w:eastAsia="ru-RU"/>
        </w:rPr>
        <w:lastRenderedPageBreak/>
        <w:t>компенсировал недостаток зрения более частным и тщательным поворотом головы и просмотром улицы «налево» и «направо».</w:t>
      </w:r>
    </w:p>
    <w:p w14:paraId="4BA4B7C6" w14:textId="77777777"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Рекомендации по обучению детей правилам безопасности поведения в процессе пешего движения</w:t>
      </w:r>
      <w:r w:rsidRPr="00E75621">
        <w:rPr>
          <w:rFonts w:ascii="Times New Roman" w:eastAsia="Times New Roman" w:hAnsi="Times New Roman" w:cs="Times New Roman"/>
          <w:color w:val="000000"/>
          <w:sz w:val="27"/>
          <w:szCs w:val="27"/>
          <w:lang w:eastAsia="ru-RU"/>
        </w:rPr>
        <w:t>.</w:t>
      </w:r>
    </w:p>
    <w:p w14:paraId="092B118E"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1. </w:t>
      </w:r>
      <w:r w:rsidRPr="00E75621">
        <w:rPr>
          <w:rFonts w:ascii="Times New Roman" w:eastAsia="Times New Roman" w:hAnsi="Times New Roman" w:cs="Times New Roman"/>
          <w:b/>
          <w:bCs/>
          <w:color w:val="000000"/>
          <w:sz w:val="27"/>
          <w:szCs w:val="27"/>
          <w:lang w:eastAsia="ru-RU"/>
        </w:rPr>
        <w:t>При выходе из дома</w:t>
      </w:r>
      <w:r w:rsidRPr="00E75621">
        <w:rPr>
          <w:rFonts w:ascii="Times New Roman" w:eastAsia="Times New Roman" w:hAnsi="Times New Roman" w:cs="Times New Roman"/>
          <w:color w:val="000000"/>
          <w:sz w:val="27"/>
          <w:szCs w:val="27"/>
          <w:lang w:eastAsia="ru-RU"/>
        </w:rPr>
        <w:t>:</w:t>
      </w:r>
    </w:p>
    <w:p w14:paraId="544D3A45"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14:paraId="31C1400F"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w:t>
      </w:r>
    </w:p>
    <w:p w14:paraId="5DC354DE"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2</w:t>
      </w:r>
      <w:r w:rsidRPr="00E75621">
        <w:rPr>
          <w:rFonts w:ascii="Times New Roman" w:eastAsia="Times New Roman" w:hAnsi="Times New Roman" w:cs="Times New Roman"/>
          <w:b/>
          <w:bCs/>
          <w:color w:val="000000"/>
          <w:sz w:val="27"/>
          <w:szCs w:val="27"/>
          <w:lang w:eastAsia="ru-RU"/>
        </w:rPr>
        <w:t>. При движении по тротуару</w:t>
      </w:r>
      <w:r w:rsidRPr="00E75621">
        <w:rPr>
          <w:rFonts w:ascii="Times New Roman" w:eastAsia="Times New Roman" w:hAnsi="Times New Roman" w:cs="Times New Roman"/>
          <w:color w:val="000000"/>
          <w:sz w:val="27"/>
          <w:szCs w:val="27"/>
          <w:lang w:eastAsia="ru-RU"/>
        </w:rPr>
        <w:t>:</w:t>
      </w:r>
    </w:p>
    <w:p w14:paraId="299BA530"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ведите ребенка по краю тротуара: взрослый должен находиться со стороны проезжей части;</w:t>
      </w:r>
    </w:p>
    <w:p w14:paraId="531CE26D"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-маленький ребенок должен идти рядом со взрослым, крепко держась за руку; родители должны быть готовы удержать его при попытке вырваться;</w:t>
      </w:r>
    </w:p>
    <w:p w14:paraId="16274E1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-приучите ребенка, идя по тротуару, внимательно наблюдать за выездом со двора или с территории предприятия;</w:t>
      </w:r>
    </w:p>
    <w:p w14:paraId="7CEB575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14:paraId="6B828B0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приучайте детей выходить на проезжую часть: коляски и санки с детьми возите только по тротуару;</w:t>
      </w:r>
    </w:p>
    <w:p w14:paraId="0A1C9770"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 движении группы ребят учите их идти в паре, не выходя из колонны, не нарушая ее порядка и выполняя все указания сопровождающих детей взрослых.</w:t>
      </w:r>
    </w:p>
    <w:p w14:paraId="05EA5BF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3</w:t>
      </w:r>
      <w:r w:rsidRPr="00E75621">
        <w:rPr>
          <w:rFonts w:ascii="Times New Roman" w:eastAsia="Times New Roman" w:hAnsi="Times New Roman" w:cs="Times New Roman"/>
          <w:b/>
          <w:bCs/>
          <w:color w:val="000000"/>
          <w:sz w:val="27"/>
          <w:szCs w:val="27"/>
          <w:lang w:eastAsia="ru-RU"/>
        </w:rPr>
        <w:t>. Готовясь перейти дорогу</w:t>
      </w:r>
      <w:r w:rsidRPr="00E75621">
        <w:rPr>
          <w:rFonts w:ascii="Times New Roman" w:eastAsia="Times New Roman" w:hAnsi="Times New Roman" w:cs="Times New Roman"/>
          <w:color w:val="000000"/>
          <w:sz w:val="27"/>
          <w:szCs w:val="27"/>
          <w:lang w:eastAsia="ru-RU"/>
        </w:rPr>
        <w:t>:</w:t>
      </w:r>
    </w:p>
    <w:p w14:paraId="0AD6AFA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-остановись, замедлите движение, осмотрите проезжую часть;</w:t>
      </w:r>
    </w:p>
    <w:p w14:paraId="691D77DA"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-привлекайте ребенка к участию в наблюдении за обстановкой на дороге;</w:t>
      </w:r>
    </w:p>
    <w:p w14:paraId="2A8BCC6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-подчеркивайте свои движения: поворот головы для осмотра улицы, остановку для осмотра дороги; остановку для пропуска автомобилей;</w:t>
      </w:r>
    </w:p>
    <w:p w14:paraId="502D359A"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-учите ребенка всматриваться вдаль и различать приближающиеся транспортные средства;</w:t>
      </w:r>
    </w:p>
    <w:p w14:paraId="716E38E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 стойте с ребенком на краю тротуара, так как при проезде транспортное средство может зацепить, сбить, наехать задними колесами;</w:t>
      </w:r>
    </w:p>
    <w:p w14:paraId="2C89B53C"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14:paraId="39FA8501"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14:paraId="5ACD58C5"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4. </w:t>
      </w:r>
      <w:r w:rsidRPr="00E75621">
        <w:rPr>
          <w:rFonts w:ascii="Times New Roman" w:eastAsia="Times New Roman" w:hAnsi="Times New Roman" w:cs="Times New Roman"/>
          <w:b/>
          <w:bCs/>
          <w:color w:val="000000"/>
          <w:sz w:val="27"/>
          <w:szCs w:val="27"/>
          <w:lang w:eastAsia="ru-RU"/>
        </w:rPr>
        <w:t>При переходе проезжей части:</w:t>
      </w:r>
    </w:p>
    <w:p w14:paraId="12D35C81"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-переходите дорогу только по пешеходным переходам или на, </w:t>
      </w:r>
      <w:proofErr w:type="spellStart"/>
      <w:r w:rsidRPr="00E75621">
        <w:rPr>
          <w:rFonts w:ascii="Times New Roman" w:eastAsia="Times New Roman" w:hAnsi="Times New Roman" w:cs="Times New Roman"/>
          <w:color w:val="000000"/>
          <w:sz w:val="27"/>
          <w:szCs w:val="27"/>
          <w:lang w:eastAsia="ru-RU"/>
        </w:rPr>
        <w:t>перекресткахпо</w:t>
      </w:r>
      <w:proofErr w:type="spellEnd"/>
      <w:r w:rsidRPr="00E75621">
        <w:rPr>
          <w:rFonts w:ascii="Times New Roman" w:eastAsia="Times New Roman" w:hAnsi="Times New Roman" w:cs="Times New Roman"/>
          <w:color w:val="000000"/>
          <w:sz w:val="27"/>
          <w:szCs w:val="27"/>
          <w:lang w:eastAsia="ru-RU"/>
        </w:rPr>
        <w:t xml:space="preserve"> линии тротуаров, иначе ребенок привыкнет переходить, где придется;</w:t>
      </w:r>
    </w:p>
    <w:p w14:paraId="519079A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-идите только на зеленый сигнал светофора. Ребенок должен привыкнуть, что на красный и даже на желтый сигнал не переходят, даже, если нет транспорта. Не переходите дорогу на красный сигнал светофора: если ребенок это делает с вами, он тем более сделает это один;</w:t>
      </w:r>
    </w:p>
    <w:p w14:paraId="2E981619"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-выходя на проезжую часть, прекращайте разговоры; ребенок должен привыкнуть, что при переходе дороги разговоры излишни;</w:t>
      </w:r>
    </w:p>
    <w:p w14:paraId="1B947E6C"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14:paraId="2AC2B7B3"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14:paraId="0B0E05ED"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14:paraId="34061BE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14:paraId="69695FB5"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14:paraId="0A89871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w:t>
      </w:r>
    </w:p>
    <w:p w14:paraId="591012C9"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5. </w:t>
      </w:r>
      <w:r w:rsidRPr="00E75621">
        <w:rPr>
          <w:rFonts w:ascii="Times New Roman" w:eastAsia="Times New Roman" w:hAnsi="Times New Roman" w:cs="Times New Roman"/>
          <w:b/>
          <w:bCs/>
          <w:color w:val="000000"/>
          <w:sz w:val="27"/>
          <w:szCs w:val="27"/>
          <w:lang w:eastAsia="ru-RU"/>
        </w:rPr>
        <w:t>При посадке и высадке из транспортных средств общего пользования (автобуса, троллейбуса, трамвая и такси):</w:t>
      </w:r>
    </w:p>
    <w:p w14:paraId="58AD80E9"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14:paraId="133746F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-если вы выходите с ребенком последними, то предупредите водителя, чтобы он не закрывал двери, думая, что посадка и высадка закончены;</w:t>
      </w:r>
    </w:p>
    <w:p w14:paraId="4AA9F673"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14:paraId="7560849F"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Pr="00E75621">
        <w:rPr>
          <w:rFonts w:ascii="Times New Roman" w:eastAsia="Times New Roman" w:hAnsi="Times New Roman" w:cs="Times New Roman"/>
          <w:color w:val="000000"/>
          <w:sz w:val="27"/>
          <w:szCs w:val="27"/>
          <w:lang w:eastAsia="ru-RU"/>
        </w:rPr>
        <w:t>прищемления</w:t>
      </w:r>
      <w:proofErr w:type="spellEnd"/>
      <w:r w:rsidRPr="00E75621">
        <w:rPr>
          <w:rFonts w:ascii="Times New Roman" w:eastAsia="Times New Roman" w:hAnsi="Times New Roman" w:cs="Times New Roman"/>
          <w:color w:val="000000"/>
          <w:sz w:val="27"/>
          <w:szCs w:val="27"/>
          <w:lang w:eastAsia="ru-RU"/>
        </w:rPr>
        <w:t xml:space="preserve"> ею можно попасть под колеса этого транспортного средства;</w:t>
      </w:r>
    </w:p>
    <w:p w14:paraId="12CCC8B7"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-научите ребенка быть внимательным в зоне остановки —это опасное место для ребенка: стоящий автобус </w:t>
      </w:r>
      <w:proofErr w:type="spellStart"/>
      <w:r w:rsidRPr="00E75621">
        <w:rPr>
          <w:rFonts w:ascii="Times New Roman" w:eastAsia="Times New Roman" w:hAnsi="Times New Roman" w:cs="Times New Roman"/>
          <w:color w:val="000000"/>
          <w:sz w:val="27"/>
          <w:szCs w:val="27"/>
          <w:lang w:eastAsia="ru-RU"/>
        </w:rPr>
        <w:t>сокращаетобзор</w:t>
      </w:r>
      <w:proofErr w:type="spellEnd"/>
      <w:r w:rsidRPr="00E75621">
        <w:rPr>
          <w:rFonts w:ascii="Times New Roman" w:eastAsia="Times New Roman" w:hAnsi="Times New Roman" w:cs="Times New Roman"/>
          <w:color w:val="000000"/>
          <w:sz w:val="27"/>
          <w:szCs w:val="27"/>
          <w:lang w:eastAsia="ru-RU"/>
        </w:rPr>
        <w:t xml:space="preserve"> дороги в этой зоне, кроме того, пешеходы здесь </w:t>
      </w:r>
      <w:proofErr w:type="spellStart"/>
      <w:r w:rsidRPr="00E75621">
        <w:rPr>
          <w:rFonts w:ascii="Times New Roman" w:eastAsia="Times New Roman" w:hAnsi="Times New Roman" w:cs="Times New Roman"/>
          <w:color w:val="000000"/>
          <w:sz w:val="27"/>
          <w:szCs w:val="27"/>
          <w:lang w:eastAsia="ru-RU"/>
        </w:rPr>
        <w:t>частоспешат</w:t>
      </w:r>
      <w:proofErr w:type="spellEnd"/>
      <w:r w:rsidRPr="00E75621">
        <w:rPr>
          <w:rFonts w:ascii="Times New Roman" w:eastAsia="Times New Roman" w:hAnsi="Times New Roman" w:cs="Times New Roman"/>
          <w:color w:val="000000"/>
          <w:sz w:val="27"/>
          <w:szCs w:val="27"/>
          <w:lang w:eastAsia="ru-RU"/>
        </w:rPr>
        <w:t xml:space="preserve"> и могут вытолкнуть ребенка на проезжую часть.</w:t>
      </w:r>
    </w:p>
    <w:p w14:paraId="553CDF2F"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6. </w:t>
      </w:r>
      <w:r w:rsidRPr="00E75621">
        <w:rPr>
          <w:rFonts w:ascii="Times New Roman" w:eastAsia="Times New Roman" w:hAnsi="Times New Roman" w:cs="Times New Roman"/>
          <w:b/>
          <w:bCs/>
          <w:color w:val="000000"/>
          <w:sz w:val="27"/>
          <w:szCs w:val="27"/>
          <w:lang w:eastAsia="ru-RU"/>
        </w:rPr>
        <w:t>При ожидании транспортных средств общего пользования:</w:t>
      </w:r>
    </w:p>
    <w:p w14:paraId="1B4AEB9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-автобуса, троллейбуса, такси: стойте вместе с детьми только на посадочных площадках, а при их отсутствии — на тротуаре или обочине;</w:t>
      </w:r>
    </w:p>
    <w:p w14:paraId="243CA758"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-такси: при необходимости остановить автомобиль вне зоны посадочной площадки, стойте с ребенком только на тротуаре или обочине;</w:t>
      </w:r>
    </w:p>
    <w:p w14:paraId="45ECAA3E"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-трамвая: следует стоять на специальной посадочной площадке для ожидания рельсового транспорта на проезжей части улицы, а при ее отсутствии (на узких участках проезжей части) — только на тротуаре или обочине; после высадки из трамвая вместе с ребенком не задерживайтесь на проезжей части.</w:t>
      </w:r>
    </w:p>
    <w:p w14:paraId="234BED1C" w14:textId="77777777"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Даются, рекомендации по обучению детей правилам безопасного движения в транспортном средстве. При движении в автомобиле:</w:t>
      </w:r>
    </w:p>
    <w:p w14:paraId="32D403D2"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 xml:space="preserve">-приучайте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внезапно бросает </w:t>
      </w:r>
      <w:proofErr w:type="spellStart"/>
      <w:r w:rsidRPr="00E75621">
        <w:rPr>
          <w:rFonts w:ascii="Times New Roman" w:eastAsia="Times New Roman" w:hAnsi="Times New Roman" w:cs="Times New Roman"/>
          <w:color w:val="000000"/>
          <w:sz w:val="27"/>
          <w:szCs w:val="27"/>
          <w:lang w:eastAsia="ru-RU"/>
        </w:rPr>
        <w:t>ребенкавперед</w:t>
      </w:r>
      <w:proofErr w:type="spellEnd"/>
      <w:r w:rsidRPr="00E75621">
        <w:rPr>
          <w:rFonts w:ascii="Times New Roman" w:eastAsia="Times New Roman" w:hAnsi="Times New Roman" w:cs="Times New Roman"/>
          <w:color w:val="000000"/>
          <w:sz w:val="27"/>
          <w:szCs w:val="27"/>
          <w:lang w:eastAsia="ru-RU"/>
        </w:rPr>
        <w:t xml:space="preserve">, и </w:t>
      </w:r>
      <w:proofErr w:type="spellStart"/>
      <w:r w:rsidRPr="00E75621">
        <w:rPr>
          <w:rFonts w:ascii="Times New Roman" w:eastAsia="Times New Roman" w:hAnsi="Times New Roman" w:cs="Times New Roman"/>
          <w:color w:val="000000"/>
          <w:sz w:val="27"/>
          <w:szCs w:val="27"/>
          <w:lang w:eastAsia="ru-RU"/>
        </w:rPr>
        <w:t>онударяется</w:t>
      </w:r>
      <w:proofErr w:type="spellEnd"/>
      <w:r w:rsidRPr="00E75621">
        <w:rPr>
          <w:rFonts w:ascii="Times New Roman" w:eastAsia="Times New Roman" w:hAnsi="Times New Roman" w:cs="Times New Roman"/>
          <w:color w:val="000000"/>
          <w:sz w:val="27"/>
          <w:szCs w:val="27"/>
          <w:lang w:eastAsia="ru-RU"/>
        </w:rPr>
        <w:t xml:space="preserve"> о стекло или переднюю панель. Этого достаточно, чтобы он погиб или был сильно ранен;</w:t>
      </w:r>
    </w:p>
    <w:p w14:paraId="0AA34F0E"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lastRenderedPageBreak/>
        <w:t>-не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
    <w:p w14:paraId="361C95AB"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-ребенок должен быть приучен к тому, что первым из автомобиля выходит отец (мать), чтобы помочь сойти ребенку и довести его до перехода пли перекрестка;</w:t>
      </w:r>
    </w:p>
    <w:p w14:paraId="01A682D6"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-не разрешайте детям находиться в автомобиле без присмотра.</w:t>
      </w:r>
    </w:p>
    <w:p w14:paraId="6BF60AAE"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14:paraId="5904A53B" w14:textId="77777777"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ahoma" w:eastAsia="Times New Roman" w:hAnsi="Tahoma" w:cs="Tahoma"/>
          <w:color w:val="000000"/>
          <w:sz w:val="18"/>
          <w:szCs w:val="18"/>
          <w:lang w:eastAsia="ru-RU"/>
        </w:rPr>
        <w:br/>
      </w:r>
    </w:p>
    <w:p w14:paraId="22439CBB" w14:textId="77777777" w:rsidR="00E75621" w:rsidRPr="00E75621" w:rsidRDefault="00E75621" w:rsidP="00E75621">
      <w:pPr>
        <w:spacing w:before="100" w:beforeAutospacing="1" w:after="100" w:afterAutospacing="1" w:line="240" w:lineRule="auto"/>
        <w:jc w:val="center"/>
        <w:rPr>
          <w:rFonts w:ascii="Tahoma" w:eastAsia="Times New Roman" w:hAnsi="Tahoma" w:cs="Tahoma"/>
          <w:color w:val="000000"/>
          <w:sz w:val="18"/>
          <w:szCs w:val="18"/>
          <w:lang w:eastAsia="ru-RU"/>
        </w:rPr>
      </w:pPr>
      <w:r w:rsidRPr="00E75621">
        <w:rPr>
          <w:rFonts w:ascii="Times New Roman" w:eastAsia="Times New Roman" w:hAnsi="Times New Roman" w:cs="Times New Roman"/>
          <w:b/>
          <w:bCs/>
          <w:color w:val="000000"/>
          <w:sz w:val="27"/>
          <w:szCs w:val="27"/>
          <w:lang w:eastAsia="ru-RU"/>
        </w:rPr>
        <w:t>При поездке в транспортном средстве общего пользования</w:t>
      </w:r>
      <w:r w:rsidRPr="00E75621">
        <w:rPr>
          <w:rFonts w:ascii="Times New Roman" w:eastAsia="Times New Roman" w:hAnsi="Times New Roman" w:cs="Times New Roman"/>
          <w:color w:val="000000"/>
          <w:sz w:val="27"/>
          <w:szCs w:val="27"/>
          <w:lang w:eastAsia="ru-RU"/>
        </w:rPr>
        <w:t>:</w:t>
      </w:r>
    </w:p>
    <w:p w14:paraId="16E072AD"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-приучите детей крепко держаться за поручни, чтобы при торможении ребенок не получил травму от удара;</w:t>
      </w:r>
    </w:p>
    <w:p w14:paraId="3B9C07ED" w14:textId="77777777" w:rsidR="00E75621" w:rsidRPr="00E75621" w:rsidRDefault="00E75621" w:rsidP="00E75621">
      <w:pPr>
        <w:spacing w:before="100" w:beforeAutospacing="1" w:after="100" w:afterAutospacing="1" w:line="240" w:lineRule="auto"/>
        <w:rPr>
          <w:rFonts w:ascii="Tahoma" w:eastAsia="Times New Roman" w:hAnsi="Tahoma" w:cs="Tahoma"/>
          <w:color w:val="000000"/>
          <w:sz w:val="18"/>
          <w:szCs w:val="18"/>
          <w:lang w:eastAsia="ru-RU"/>
        </w:rPr>
      </w:pPr>
      <w:r w:rsidRPr="00E75621">
        <w:rPr>
          <w:rFonts w:ascii="Times New Roman" w:eastAsia="Times New Roman" w:hAnsi="Times New Roman" w:cs="Times New Roman"/>
          <w:color w:val="000000"/>
          <w:sz w:val="27"/>
          <w:szCs w:val="27"/>
          <w:lang w:eastAsia="ru-RU"/>
        </w:rPr>
        <w:t>-научите ребенка, что входить в любой вид транспорта и выходить из него можно только тогда, когда он стоит.</w:t>
      </w:r>
    </w:p>
    <w:p w14:paraId="6BE8E7F6" w14:textId="259F68D1" w:rsidR="00C97C6D" w:rsidRDefault="00E75621" w:rsidP="00E75621">
      <w:r w:rsidRPr="00E75621">
        <w:rPr>
          <w:rFonts w:ascii="Calibri" w:eastAsia="Times New Roman" w:hAnsi="Calibri" w:cs="Times New Roman"/>
          <w:color w:val="000000"/>
          <w:sz w:val="27"/>
          <w:szCs w:val="27"/>
          <w:lang w:eastAsia="ru-RU"/>
        </w:rPr>
        <w:t>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w:t>
      </w:r>
      <w:r w:rsidR="00836DEB">
        <w:rPr>
          <w:rFonts w:ascii="Calibri" w:eastAsia="Times New Roman" w:hAnsi="Calibri" w:cs="Times New Roman"/>
          <w:color w:val="000000"/>
          <w:sz w:val="27"/>
          <w:szCs w:val="27"/>
          <w:lang w:eastAsia="ru-RU"/>
        </w:rPr>
        <w:t xml:space="preserve"> опасность.</w:t>
      </w:r>
    </w:p>
    <w:sectPr w:rsidR="00C97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967"/>
    <w:rsid w:val="007C7967"/>
    <w:rsid w:val="00836DEB"/>
    <w:rsid w:val="00C97C6D"/>
    <w:rsid w:val="00E75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40CE"/>
  <w15:docId w15:val="{6E15FDD6-BD16-42C5-B080-406E9B40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35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12044</Characters>
  <Application>Microsoft Office Word</Application>
  <DocSecurity>0</DocSecurity>
  <Lines>100</Lines>
  <Paragraphs>28</Paragraphs>
  <ScaleCrop>false</ScaleCrop>
  <Company>Home</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bata-magomedova@mail.ru</cp:lastModifiedBy>
  <cp:revision>4</cp:revision>
  <dcterms:created xsi:type="dcterms:W3CDTF">2019-02-24T11:01:00Z</dcterms:created>
  <dcterms:modified xsi:type="dcterms:W3CDTF">2021-03-18T11:05:00Z</dcterms:modified>
</cp:coreProperties>
</file>